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927" w:rsidRDefault="00782927" w:rsidP="00782927">
      <w:pPr>
        <w:spacing w:line="360" w:lineRule="auto"/>
        <w:jc w:val="center"/>
        <w:rPr>
          <w:b/>
          <w:sz w:val="32"/>
          <w:szCs w:val="32"/>
          <w:u w:val="single"/>
        </w:rPr>
      </w:pPr>
      <w:bookmarkStart w:id="0" w:name="_GoBack"/>
      <w:bookmarkEnd w:id="0"/>
      <w:r w:rsidRPr="006346F3">
        <w:rPr>
          <w:b/>
          <w:sz w:val="32"/>
          <w:szCs w:val="32"/>
          <w:u w:val="single"/>
        </w:rPr>
        <w:t>ΕΝΗΜΕΡΩΣΗ</w:t>
      </w:r>
    </w:p>
    <w:p w:rsidR="00782927" w:rsidRPr="00017942" w:rsidRDefault="00782927" w:rsidP="00782927">
      <w:pPr>
        <w:spacing w:line="360" w:lineRule="auto"/>
        <w:rPr>
          <w:b/>
          <w:sz w:val="28"/>
          <w:szCs w:val="28"/>
          <w:u w:val="single"/>
        </w:rPr>
      </w:pPr>
      <w:r w:rsidRPr="00017942">
        <w:rPr>
          <w:b/>
          <w:sz w:val="28"/>
          <w:szCs w:val="28"/>
          <w:u w:val="single"/>
        </w:rPr>
        <w:t>1. Π</w:t>
      </w:r>
      <w:r w:rsidRPr="00017942">
        <w:rPr>
          <w:rFonts w:cs="Tahoma"/>
          <w:b/>
          <w:bCs/>
          <w:color w:val="2A2C26"/>
          <w:sz w:val="28"/>
          <w:szCs w:val="28"/>
          <w:u w:val="single"/>
        </w:rPr>
        <w:t>ροϋποθέσεις:</w:t>
      </w:r>
    </w:p>
    <w:p w:rsidR="00782927" w:rsidRPr="006B08E9" w:rsidRDefault="00782927" w:rsidP="00782927">
      <w:pPr>
        <w:pStyle w:val="Web"/>
        <w:spacing w:before="0" w:beforeAutospacing="0" w:after="0" w:afterAutospacing="0" w:line="360" w:lineRule="auto"/>
        <w:jc w:val="both"/>
        <w:rPr>
          <w:rFonts w:ascii="Calibri" w:hAnsi="Calibri" w:cs="Tahoma"/>
        </w:rPr>
      </w:pPr>
      <w:r w:rsidRPr="006B08E9">
        <w:rPr>
          <w:rFonts w:ascii="Calibri" w:hAnsi="Calibri" w:cs="Tahoma"/>
        </w:rPr>
        <w:t>(α) Φοίτηση στο 8</w:t>
      </w:r>
      <w:r w:rsidRPr="006B08E9">
        <w:rPr>
          <w:rFonts w:ascii="Calibri" w:hAnsi="Calibri" w:cs="Tahoma"/>
          <w:vertAlign w:val="superscript"/>
        </w:rPr>
        <w:t>ο</w:t>
      </w:r>
      <w:r w:rsidRPr="006B08E9">
        <w:rPr>
          <w:rFonts w:ascii="Calibri" w:hAnsi="Calibri" w:cs="Tahoma"/>
        </w:rPr>
        <w:t> ή μεγαλύτερο τυπικό εξάμηνο σπουδών.</w:t>
      </w:r>
    </w:p>
    <w:p w:rsidR="00782927" w:rsidRDefault="00782927" w:rsidP="00782927">
      <w:pPr>
        <w:pStyle w:val="Web"/>
        <w:spacing w:before="0" w:beforeAutospacing="0" w:after="0" w:afterAutospacing="0" w:line="360" w:lineRule="auto"/>
        <w:jc w:val="both"/>
        <w:rPr>
          <w:rFonts w:ascii="Calibri" w:hAnsi="Calibri" w:cs="Tahoma"/>
        </w:rPr>
      </w:pPr>
      <w:r w:rsidRPr="006B08E9">
        <w:rPr>
          <w:rFonts w:ascii="Calibri" w:hAnsi="Calibri" w:cs="Tahoma"/>
        </w:rPr>
        <w:t xml:space="preserve">(β) </w:t>
      </w:r>
      <w:r>
        <w:rPr>
          <w:rFonts w:ascii="Calibri" w:hAnsi="Calibri" w:cs="Tahoma"/>
        </w:rPr>
        <w:t xml:space="preserve">Να μην χρωστάει μαθήματα </w:t>
      </w:r>
      <w:r w:rsidR="00BB388C">
        <w:rPr>
          <w:rFonts w:ascii="Calibri" w:hAnsi="Calibri" w:cs="Tahoma"/>
        </w:rPr>
        <w:t xml:space="preserve">ειδίκευσης </w:t>
      </w:r>
      <w:r>
        <w:rPr>
          <w:rFonts w:ascii="Calibri" w:hAnsi="Calibri" w:cs="Tahoma"/>
        </w:rPr>
        <w:t xml:space="preserve"> </w:t>
      </w:r>
      <w:r w:rsidRPr="006B08E9">
        <w:rPr>
          <w:rFonts w:ascii="Calibri" w:hAnsi="Calibri" w:cs="Tahoma"/>
        </w:rPr>
        <w:t>.</w:t>
      </w:r>
    </w:p>
    <w:p w:rsidR="00A30FC1" w:rsidRPr="006B08E9" w:rsidRDefault="00BB388C" w:rsidP="00782927">
      <w:pPr>
        <w:pStyle w:val="Web"/>
        <w:spacing w:before="0" w:beforeAutospacing="0" w:after="0" w:afterAutospacing="0" w:line="360" w:lineRule="auto"/>
        <w:jc w:val="both"/>
        <w:rPr>
          <w:rFonts w:ascii="Calibri" w:hAnsi="Calibri" w:cs="Tahoma"/>
        </w:rPr>
      </w:pPr>
      <w:r>
        <w:rPr>
          <w:rFonts w:ascii="Calibri" w:hAnsi="Calibri" w:cs="Tahoma"/>
        </w:rPr>
        <w:t>(γ</w:t>
      </w:r>
      <w:r w:rsidR="00A30FC1">
        <w:rPr>
          <w:rFonts w:ascii="Calibri" w:hAnsi="Calibri" w:cs="Tahoma"/>
        </w:rPr>
        <w:t xml:space="preserve">) να έχει περάσει τα 2/3 του συνόλου των μαθημάτων </w:t>
      </w:r>
    </w:p>
    <w:p w:rsidR="00782927" w:rsidRPr="00017942" w:rsidRDefault="00782927" w:rsidP="00782927">
      <w:pPr>
        <w:pStyle w:val="Web"/>
        <w:spacing w:before="240" w:beforeAutospacing="0" w:after="0" w:afterAutospacing="0" w:line="360" w:lineRule="auto"/>
        <w:jc w:val="both"/>
        <w:rPr>
          <w:rFonts w:ascii="Calibri" w:hAnsi="Calibri" w:cs="Tahoma"/>
          <w:sz w:val="28"/>
          <w:szCs w:val="28"/>
        </w:rPr>
      </w:pPr>
      <w:r w:rsidRPr="00017942">
        <w:rPr>
          <w:rFonts w:ascii="Calibri" w:hAnsi="Calibri" w:cs="Tahoma"/>
          <w:b/>
          <w:bCs/>
          <w:sz w:val="28"/>
          <w:szCs w:val="28"/>
        </w:rPr>
        <w:t xml:space="preserve">2. Χρονική διάρκεια Π.Α. - Περίοδος διεξαγωγής </w:t>
      </w:r>
      <w:r>
        <w:rPr>
          <w:rFonts w:ascii="Calibri" w:hAnsi="Calibri" w:cs="Tahoma"/>
          <w:b/>
          <w:bCs/>
          <w:sz w:val="28"/>
          <w:szCs w:val="28"/>
        </w:rPr>
        <w:t>της Π.Α.</w:t>
      </w:r>
    </w:p>
    <w:p w:rsidR="00782927" w:rsidRPr="006B08E9" w:rsidRDefault="00782927" w:rsidP="00782927">
      <w:pPr>
        <w:pStyle w:val="Web"/>
        <w:spacing w:before="0" w:beforeAutospacing="0" w:after="0" w:afterAutospacing="0" w:line="360" w:lineRule="auto"/>
        <w:jc w:val="both"/>
        <w:rPr>
          <w:rFonts w:ascii="Calibri" w:hAnsi="Calibri" w:cs="Tahoma"/>
        </w:rPr>
      </w:pPr>
      <w:r w:rsidRPr="006B08E9">
        <w:rPr>
          <w:rFonts w:ascii="Calibri" w:hAnsi="Calibri" w:cs="Tahoma"/>
        </w:rPr>
        <w:t>Η διάρκεια της πρακτικής άσκησης είναι 6 συνεχόμενοι μήνες. Η περίοδος αυτή είναι συνεχόμενη, χωρίς διακοπή.</w:t>
      </w:r>
    </w:p>
    <w:p w:rsidR="00782927" w:rsidRPr="006B08E9" w:rsidRDefault="00782927" w:rsidP="00782927">
      <w:pPr>
        <w:pStyle w:val="Web"/>
        <w:spacing w:before="0" w:beforeAutospacing="0" w:after="0" w:afterAutospacing="0" w:line="360" w:lineRule="auto"/>
        <w:jc w:val="both"/>
        <w:rPr>
          <w:rFonts w:ascii="Calibri" w:hAnsi="Calibri" w:cs="Tahoma"/>
        </w:rPr>
      </w:pPr>
      <w:r w:rsidRPr="006B08E9">
        <w:rPr>
          <w:rFonts w:ascii="Calibri" w:hAnsi="Calibri" w:cs="Tahoma"/>
        </w:rPr>
        <w:t>Για το χειμερινό εξάμηνο, η άσκηση αρχίζει την 1</w:t>
      </w:r>
      <w:r w:rsidRPr="006B08E9">
        <w:rPr>
          <w:rFonts w:ascii="Calibri" w:hAnsi="Calibri" w:cs="Tahoma"/>
          <w:vertAlign w:val="superscript"/>
        </w:rPr>
        <w:t>η</w:t>
      </w:r>
      <w:r w:rsidRPr="006B08E9">
        <w:rPr>
          <w:rFonts w:ascii="Calibri" w:hAnsi="Calibri" w:cs="Tahoma"/>
        </w:rPr>
        <w:t> Οκτωβρίου και ολοκληρώνεται την 31</w:t>
      </w:r>
      <w:r w:rsidRPr="006B08E9">
        <w:rPr>
          <w:rFonts w:ascii="Calibri" w:hAnsi="Calibri" w:cs="Tahoma"/>
          <w:vertAlign w:val="superscript"/>
        </w:rPr>
        <w:t>η</w:t>
      </w:r>
      <w:r w:rsidRPr="006B08E9">
        <w:rPr>
          <w:rFonts w:ascii="Calibri" w:hAnsi="Calibri" w:cs="Tahoma"/>
        </w:rPr>
        <w:t> Μαρτίου.</w:t>
      </w:r>
    </w:p>
    <w:p w:rsidR="00782927" w:rsidRPr="006B08E9" w:rsidRDefault="00782927" w:rsidP="00782927">
      <w:pPr>
        <w:pStyle w:val="Web"/>
        <w:spacing w:before="0" w:beforeAutospacing="0" w:after="0" w:afterAutospacing="0" w:line="360" w:lineRule="auto"/>
        <w:jc w:val="both"/>
        <w:rPr>
          <w:rFonts w:ascii="Calibri" w:hAnsi="Calibri" w:cs="Tahoma"/>
        </w:rPr>
      </w:pPr>
      <w:r w:rsidRPr="006B08E9">
        <w:rPr>
          <w:rFonts w:ascii="Calibri" w:hAnsi="Calibri" w:cs="Tahoma"/>
        </w:rPr>
        <w:t>Για το εαρινό εξάμηνο, η άσκηση αρχίζει την 1</w:t>
      </w:r>
      <w:r w:rsidRPr="006B08E9">
        <w:rPr>
          <w:rFonts w:ascii="Calibri" w:hAnsi="Calibri" w:cs="Tahoma"/>
          <w:vertAlign w:val="superscript"/>
        </w:rPr>
        <w:t>η</w:t>
      </w:r>
      <w:r w:rsidRPr="006B08E9">
        <w:rPr>
          <w:rFonts w:ascii="Calibri" w:hAnsi="Calibri" w:cs="Tahoma"/>
        </w:rPr>
        <w:t> Απριλίου και ολοκληρώνεται την 30</w:t>
      </w:r>
      <w:r w:rsidRPr="006B08E9">
        <w:rPr>
          <w:rFonts w:ascii="Calibri" w:hAnsi="Calibri" w:cs="Tahoma"/>
          <w:vertAlign w:val="superscript"/>
        </w:rPr>
        <w:t>η</w:t>
      </w:r>
      <w:r w:rsidRPr="006B08E9">
        <w:rPr>
          <w:rFonts w:ascii="Calibri" w:hAnsi="Calibri" w:cs="Tahoma"/>
        </w:rPr>
        <w:t> Σεπτεμβρίου.</w:t>
      </w:r>
    </w:p>
    <w:p w:rsidR="00782927" w:rsidRPr="00017942" w:rsidRDefault="00782927" w:rsidP="00782927">
      <w:pPr>
        <w:pStyle w:val="Web"/>
        <w:spacing w:before="0" w:beforeAutospacing="0" w:after="0" w:afterAutospacing="0" w:line="360" w:lineRule="auto"/>
        <w:jc w:val="both"/>
        <w:rPr>
          <w:rFonts w:ascii="Calibri" w:hAnsi="Calibri" w:cs="Tahoma"/>
          <w:sz w:val="28"/>
          <w:szCs w:val="28"/>
        </w:rPr>
      </w:pPr>
      <w:r w:rsidRPr="00017942">
        <w:rPr>
          <w:rFonts w:ascii="Calibri" w:hAnsi="Calibri" w:cs="Tahoma"/>
          <w:b/>
          <w:bCs/>
          <w:sz w:val="28"/>
          <w:szCs w:val="28"/>
        </w:rPr>
        <w:t>3. Υποχρεώσεις του φοιτητή έναντι του φορέα.</w:t>
      </w:r>
    </w:p>
    <w:p w:rsidR="00782927" w:rsidRPr="006B08E9" w:rsidRDefault="00782927" w:rsidP="00782927">
      <w:pPr>
        <w:pStyle w:val="Web"/>
        <w:spacing w:before="0" w:beforeAutospacing="0" w:after="0" w:afterAutospacing="0" w:line="360" w:lineRule="auto"/>
        <w:jc w:val="both"/>
        <w:rPr>
          <w:rFonts w:ascii="Calibri" w:hAnsi="Calibri" w:cs="Tahoma"/>
        </w:rPr>
      </w:pPr>
      <w:r w:rsidRPr="006B08E9">
        <w:rPr>
          <w:rFonts w:ascii="Calibri" w:hAnsi="Calibri" w:cs="Tahoma"/>
        </w:rPr>
        <w:t>Συμπίπτουν απολύτως με τις υποχρεώσεις των λοιπών εργαζομένων του φορέα. Αυθαίρετες απουσίες ή παράβαση των κανονισμών του εργασιακού κώδικα του φορέα, μπορούν να οδηγήσουν στη διακοπή της άσκησης και συμπλήρωση του χρόνου που απομένει σε επόμενο ακαδημαϊκό εξάμηνο και διαφορετικό φορέα.</w:t>
      </w:r>
    </w:p>
    <w:p w:rsidR="00782927" w:rsidRPr="00017942" w:rsidRDefault="00782927" w:rsidP="00782927">
      <w:pPr>
        <w:pStyle w:val="Web"/>
        <w:spacing w:before="0" w:beforeAutospacing="0" w:after="0" w:afterAutospacing="0" w:line="360" w:lineRule="auto"/>
        <w:jc w:val="both"/>
        <w:rPr>
          <w:rFonts w:ascii="Calibri" w:hAnsi="Calibri" w:cs="Tahoma"/>
          <w:sz w:val="28"/>
          <w:szCs w:val="28"/>
        </w:rPr>
      </w:pPr>
      <w:r w:rsidRPr="00017942">
        <w:rPr>
          <w:rFonts w:ascii="Calibri" w:hAnsi="Calibri" w:cs="Tahoma"/>
          <w:b/>
          <w:bCs/>
          <w:sz w:val="28"/>
          <w:szCs w:val="28"/>
        </w:rPr>
        <w:t>4. Επιχορήγηση αποζημίωση</w:t>
      </w:r>
      <w:r>
        <w:rPr>
          <w:rFonts w:ascii="Calibri" w:hAnsi="Calibri" w:cs="Tahoma"/>
          <w:b/>
          <w:bCs/>
          <w:sz w:val="28"/>
          <w:szCs w:val="28"/>
        </w:rPr>
        <w:t>ς</w:t>
      </w:r>
      <w:r w:rsidRPr="00017942">
        <w:rPr>
          <w:rFonts w:ascii="Calibri" w:hAnsi="Calibri" w:cs="Tahoma"/>
          <w:b/>
          <w:bCs/>
          <w:sz w:val="28"/>
          <w:szCs w:val="28"/>
        </w:rPr>
        <w:t xml:space="preserve"> της Π.Α.</w:t>
      </w:r>
    </w:p>
    <w:p w:rsidR="00782927" w:rsidRPr="006B08E9" w:rsidRDefault="00782927" w:rsidP="00782927">
      <w:pPr>
        <w:pStyle w:val="Web"/>
        <w:spacing w:before="0" w:beforeAutospacing="0" w:after="0" w:afterAutospacing="0" w:line="360" w:lineRule="auto"/>
        <w:jc w:val="both"/>
        <w:rPr>
          <w:rFonts w:ascii="Calibri" w:hAnsi="Calibri" w:cs="Tahoma"/>
        </w:rPr>
      </w:pPr>
      <w:r w:rsidRPr="006B08E9">
        <w:rPr>
          <w:rFonts w:ascii="Calibri" w:hAnsi="Calibri" w:cs="Tahoma"/>
        </w:rPr>
        <w:t>Ο Οργανισμός Απασχόλησης Εργατικού Δυναμικού (ΟΑΕΔ) επιχορηγεί, μετά το πέρας της άσκησης και εντός τριών μηνών, το φορέα του ιδιωτικού τομέα, καθώς επίσης τους Δήμους και τις Δημοτικές Επιχειρήσεις, με το 50% της καταβαλλόμενης αποζημίωσης πρακτικής άσκησης. Δεν επιχορηγείται, όμως, ο φορέας, αν ο φοιτητής που ασκήθηκε είχε επίσης επιχορηγηθεί από πρόγραμμα της Ευρωπαϊκής Ένωσης (ΕΕ) ή είχε απασχοληθεί στον ίδιο φορέα, κατά το παρελθόν.</w:t>
      </w:r>
    </w:p>
    <w:p w:rsidR="00782927" w:rsidRPr="00017942" w:rsidRDefault="00782927" w:rsidP="00782927">
      <w:pPr>
        <w:pStyle w:val="Web"/>
        <w:spacing w:before="0" w:beforeAutospacing="0" w:after="0" w:afterAutospacing="0" w:line="360" w:lineRule="auto"/>
        <w:jc w:val="both"/>
        <w:rPr>
          <w:rFonts w:ascii="Calibri" w:hAnsi="Calibri" w:cs="Tahoma"/>
          <w:sz w:val="28"/>
          <w:szCs w:val="28"/>
        </w:rPr>
      </w:pPr>
      <w:r w:rsidRPr="00017942">
        <w:rPr>
          <w:rFonts w:ascii="Calibri" w:hAnsi="Calibri" w:cs="Tahoma"/>
          <w:b/>
          <w:bCs/>
          <w:sz w:val="28"/>
          <w:szCs w:val="28"/>
        </w:rPr>
        <w:t>5. Δικαίωμα άδειας.</w:t>
      </w:r>
    </w:p>
    <w:p w:rsidR="00782927" w:rsidRPr="006B08E9" w:rsidRDefault="00782927" w:rsidP="00782927">
      <w:pPr>
        <w:pStyle w:val="Web"/>
        <w:spacing w:before="0" w:beforeAutospacing="0" w:after="0" w:afterAutospacing="0" w:line="360" w:lineRule="auto"/>
        <w:jc w:val="both"/>
        <w:rPr>
          <w:rFonts w:ascii="Calibri" w:hAnsi="Calibri" w:cs="Tahoma"/>
          <w:b/>
          <w:bCs/>
        </w:rPr>
      </w:pPr>
      <w:r w:rsidRPr="006B08E9">
        <w:rPr>
          <w:rFonts w:ascii="Calibri" w:hAnsi="Calibri" w:cs="Tahoma"/>
        </w:rPr>
        <w:lastRenderedPageBreak/>
        <w:t>Συνολικά  5 εργάσιμες ημέρες, καθ’ όλη τη διάρκεια της άσκησης. Καταχωρίζονται στο Βιβλίο Πρακτικής Άσκησης, θεωρούνται και υπογράφονται από τον Επόπτη Εκπαιδευτικό.</w:t>
      </w:r>
      <w:r w:rsidRPr="006B08E9">
        <w:rPr>
          <w:rFonts w:ascii="Calibri" w:hAnsi="Calibri" w:cs="Tahoma"/>
          <w:b/>
          <w:bCs/>
        </w:rPr>
        <w:t xml:space="preserve"> </w:t>
      </w:r>
    </w:p>
    <w:p w:rsidR="00782927" w:rsidRPr="00782927" w:rsidRDefault="00782927"/>
    <w:sectPr w:rsidR="00782927" w:rsidRPr="00782927" w:rsidSect="00A30FC1">
      <w:headerReference w:type="default" r:id="rId6"/>
      <w:pgSz w:w="11906" w:h="16838"/>
      <w:pgMar w:top="268" w:right="1797" w:bottom="56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7B2" w:rsidRDefault="005A37B2">
      <w:r>
        <w:separator/>
      </w:r>
    </w:p>
  </w:endnote>
  <w:endnote w:type="continuationSeparator" w:id="0">
    <w:p w:rsidR="005A37B2" w:rsidRDefault="005A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7B2" w:rsidRDefault="005A37B2">
      <w:r>
        <w:separator/>
      </w:r>
    </w:p>
  </w:footnote>
  <w:footnote w:type="continuationSeparator" w:id="0">
    <w:p w:rsidR="005A37B2" w:rsidRDefault="005A3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27" w:rsidRDefault="0036490A" w:rsidP="00782927">
    <w:pPr>
      <w:pStyle w:val="a3"/>
    </w:pPr>
    <w:r w:rsidRPr="00CC791E">
      <w:rPr>
        <w:noProof/>
        <w:lang w:eastAsia="el-GR"/>
      </w:rPr>
      <w:drawing>
        <wp:inline distT="0" distB="0" distL="0" distR="0">
          <wp:extent cx="1095375" cy="9525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52500"/>
                  </a:xfrm>
                  <a:prstGeom prst="rect">
                    <a:avLst/>
                  </a:prstGeom>
                  <a:noFill/>
                  <a:ln>
                    <a:noFill/>
                  </a:ln>
                </pic:spPr>
              </pic:pic>
            </a:graphicData>
          </a:graphic>
        </wp:inline>
      </w:drawing>
    </w:r>
    <w:r w:rsidR="00782927">
      <w:rPr>
        <w:noProof/>
      </w:rPr>
      <w:tab/>
    </w:r>
    <w:r w:rsidRPr="00CC791E">
      <w:rPr>
        <w:noProof/>
        <w:lang w:eastAsia="el-GR"/>
      </w:rPr>
      <w:drawing>
        <wp:inline distT="0" distB="0" distL="0" distR="0">
          <wp:extent cx="3914775" cy="9048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14775" cy="904875"/>
                  </a:xfrm>
                  <a:prstGeom prst="rect">
                    <a:avLst/>
                  </a:prstGeom>
                  <a:noFill/>
                  <a:ln>
                    <a:noFill/>
                  </a:ln>
                </pic:spPr>
              </pic:pic>
            </a:graphicData>
          </a:graphic>
        </wp:inline>
      </w:drawing>
    </w:r>
    <w:r w:rsidR="00782927">
      <w:t xml:space="preserve"> </w:t>
    </w:r>
  </w:p>
  <w:p w:rsidR="00782927" w:rsidRDefault="007829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27"/>
    <w:rsid w:val="00052EBF"/>
    <w:rsid w:val="0036490A"/>
    <w:rsid w:val="003C78F5"/>
    <w:rsid w:val="005A37B2"/>
    <w:rsid w:val="00782927"/>
    <w:rsid w:val="00A30FC1"/>
    <w:rsid w:val="00BB388C"/>
    <w:rsid w:val="00BF3726"/>
    <w:rsid w:val="00F25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857279-21DB-43EE-BC51-F4A4557A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927"/>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782927"/>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782927"/>
    <w:pPr>
      <w:tabs>
        <w:tab w:val="center" w:pos="4320"/>
        <w:tab w:val="right" w:pos="8640"/>
      </w:tabs>
    </w:pPr>
  </w:style>
  <w:style w:type="paragraph" w:styleId="a4">
    <w:name w:val="footer"/>
    <w:basedOn w:val="a"/>
    <w:rsid w:val="00782927"/>
    <w:pPr>
      <w:tabs>
        <w:tab w:val="center" w:pos="4320"/>
        <w:tab w:val="right" w:pos="8640"/>
      </w:tabs>
    </w:pPr>
  </w:style>
  <w:style w:type="character" w:customStyle="1" w:styleId="Char">
    <w:name w:val="Κεφαλίδα Char"/>
    <w:basedOn w:val="a0"/>
    <w:link w:val="a3"/>
    <w:semiHidden/>
    <w:locked/>
    <w:rsid w:val="00782927"/>
    <w:rPr>
      <w:rFonts w:ascii="Calibri" w:eastAsia="Calibri" w:hAnsi="Calibri"/>
      <w:sz w:val="22"/>
      <w:szCs w:val="22"/>
      <w:lang w:val="el-G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00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1296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ΕΝΗΜΕΡΩΣΗ</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ΕΝΗΜΕΡΩΣΗ</dc:title>
  <dc:subject/>
  <dc:creator>ADMIN</dc:creator>
  <cp:keywords/>
  <cp:lastModifiedBy>ergastirio</cp:lastModifiedBy>
  <cp:revision>2</cp:revision>
  <dcterms:created xsi:type="dcterms:W3CDTF">2024-09-05T06:58:00Z</dcterms:created>
  <dcterms:modified xsi:type="dcterms:W3CDTF">2024-09-05T06:58:00Z</dcterms:modified>
</cp:coreProperties>
</file>